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F2" w:rsidRPr="0075360B" w:rsidRDefault="00E86BF2" w:rsidP="00E86BF2">
      <w:pPr>
        <w:tabs>
          <w:tab w:val="left" w:pos="1636"/>
          <w:tab w:val="center" w:pos="4536"/>
        </w:tabs>
        <w:spacing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75360B">
        <w:rPr>
          <w:rFonts w:ascii="Times New Roman" w:hAnsi="Times New Roman"/>
          <w:b/>
        </w:rPr>
        <w:t>EK-</w:t>
      </w:r>
      <w:r>
        <w:rPr>
          <w:rFonts w:ascii="Times New Roman" w:hAnsi="Times New Roman"/>
          <w:b/>
        </w:rPr>
        <w:t>5</w:t>
      </w:r>
    </w:p>
    <w:p w:rsidR="00E86BF2" w:rsidRPr="00AC6455" w:rsidRDefault="00E86BF2" w:rsidP="00E86BF2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/>
          <w:b/>
        </w:rPr>
      </w:pPr>
      <w:r w:rsidRPr="008261C7">
        <w:rPr>
          <w:rFonts w:ascii="Times New Roman" w:hAnsi="Times New Roman"/>
          <w:b/>
        </w:rPr>
        <w:t xml:space="preserve">2024-2025 </w:t>
      </w:r>
      <w:r w:rsidRPr="00AC6455">
        <w:rPr>
          <w:rFonts w:ascii="Times New Roman" w:hAnsi="Times New Roman"/>
          <w:b/>
        </w:rPr>
        <w:t xml:space="preserve">EĞİTİM – ÖĞRETİM YILI </w:t>
      </w:r>
    </w:p>
    <w:p w:rsidR="00E86BF2" w:rsidRPr="00AC6455" w:rsidRDefault="00E86BF2" w:rsidP="00E86BF2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BORLU </w:t>
      </w:r>
      <w:r w:rsidRPr="00AC6455">
        <w:rPr>
          <w:rFonts w:ascii="Times New Roman" w:hAnsi="Times New Roman"/>
          <w:b/>
        </w:rPr>
        <w:t xml:space="preserve">MESLEKÎ VE TEKNİK ANADOLU LİSESİ </w:t>
      </w:r>
    </w:p>
    <w:p w:rsidR="00E86BF2" w:rsidRDefault="00E86BF2" w:rsidP="00E86BF2">
      <w:pPr>
        <w:tabs>
          <w:tab w:val="left" w:pos="1636"/>
          <w:tab w:val="center" w:pos="4536"/>
        </w:tabs>
        <w:spacing w:line="240" w:lineRule="auto"/>
        <w:jc w:val="center"/>
        <w:rPr>
          <w:rFonts w:ascii="Times New Roman" w:hAnsi="Times New Roman"/>
          <w:b/>
        </w:rPr>
      </w:pPr>
      <w:r w:rsidRPr="00A4699B">
        <w:rPr>
          <w:rFonts w:ascii="Times New Roman" w:hAnsi="Times New Roman"/>
          <w:b/>
        </w:rPr>
        <w:t xml:space="preserve">“BEN HER YERDE VARIM” PROJESİ SOSYAL ETKİNLİK PROJESİ UYGULAMA PLANI </w:t>
      </w:r>
    </w:p>
    <w:p w:rsidR="00E86BF2" w:rsidRDefault="00E86BF2" w:rsidP="00E86BF2">
      <w:pPr>
        <w:tabs>
          <w:tab w:val="left" w:pos="1636"/>
          <w:tab w:val="center" w:pos="4536"/>
        </w:tabs>
        <w:autoSpaceDN/>
        <w:spacing w:after="0" w:line="240" w:lineRule="auto"/>
        <w:rPr>
          <w:rFonts w:ascii="Times New Roman" w:hAnsi="Times New Roman"/>
        </w:rPr>
      </w:pP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2977"/>
        <w:gridCol w:w="1984"/>
      </w:tblGrid>
      <w:tr w:rsidR="00E86BF2" w:rsidTr="00984E82">
        <w:trPr>
          <w:trHeight w:val="482"/>
        </w:trPr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AYLAR</w:t>
            </w:r>
          </w:p>
        </w:tc>
        <w:tc>
          <w:tcPr>
            <w:tcW w:w="354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ETKİNLİK</w:t>
            </w: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GÖREV ALAN ÖĞRETMENLER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GÖREV ALAN ÖĞRENCİLER</w:t>
            </w:r>
          </w:p>
        </w:tc>
      </w:tr>
      <w:tr w:rsidR="00E86BF2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 xml:space="preserve">MART 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hAnsi="Times New Roman"/>
                <w:b/>
                <w:sz w:val="22"/>
                <w:szCs w:val="22"/>
              </w:rPr>
              <w:t xml:space="preserve">ATM den para çekme ile ilgili bilgi verilmesi. Belirlenen </w:t>
            </w:r>
            <w:proofErr w:type="gramStart"/>
            <w:r w:rsidRPr="00E63FCC">
              <w:rPr>
                <w:rFonts w:ascii="Times New Roman" w:hAnsi="Times New Roman"/>
                <w:b/>
                <w:sz w:val="22"/>
                <w:szCs w:val="22"/>
              </w:rPr>
              <w:t>yaşlılara  Telefon</w:t>
            </w:r>
            <w:proofErr w:type="gramEnd"/>
            <w:r w:rsidRPr="00E63FCC">
              <w:rPr>
                <w:rFonts w:ascii="Times New Roman" w:hAnsi="Times New Roman"/>
                <w:b/>
                <w:sz w:val="22"/>
                <w:szCs w:val="22"/>
              </w:rPr>
              <w:t xml:space="preserve"> dolandırıcılığı hakkında ailelere bilgi verilmesi.</w:t>
            </w: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HASAN HÜSEYİN TEK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  <w:tr w:rsidR="00E86BF2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 xml:space="preserve">NİSAN 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autoSpaceDN/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eastAsiaTheme="minorEastAsia" w:hAnsi="Times New Roman"/>
                <w:kern w:val="24"/>
                <w:sz w:val="22"/>
                <w:szCs w:val="22"/>
              </w:rPr>
              <w:t>Güvenli internet kullanımı ve e-hizmetlerin kullanımı konusunda dijital ve basılı içerikler hazırlanarak dağıtılması,</w:t>
            </w:r>
          </w:p>
        </w:tc>
        <w:tc>
          <w:tcPr>
            <w:tcW w:w="2977" w:type="dxa"/>
          </w:tcPr>
          <w:p w:rsidR="00E86BF2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LÜTFİ KAYTANCI</w:t>
            </w:r>
          </w:p>
          <w:p w:rsidR="00E86BF2" w:rsidRDefault="00E86BF2" w:rsidP="00984E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86BF2" w:rsidRPr="00411CAD" w:rsidRDefault="00E86BF2" w:rsidP="00984E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  <w:tr w:rsidR="00E86BF2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MAYIS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hAnsi="Times New Roman"/>
                <w:b/>
                <w:sz w:val="22"/>
                <w:szCs w:val="22"/>
              </w:rPr>
              <w:t xml:space="preserve">Öğretmen ve öğrencilerimiz ihtiyaç sahiplerinin evlerinde bahçe düzenlemesi yapması. </w:t>
            </w: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ŞÜKRÜ KARAMAN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  <w:tr w:rsidR="00E86BF2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HAZİRAN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hAnsi="Times New Roman"/>
                <w:b/>
                <w:sz w:val="22"/>
                <w:szCs w:val="22"/>
              </w:rPr>
              <w:t>Öğrencilerimiz tarafından mahallemiz sağlık ocağında velilerimize "Reçetesiz İlaç Kullanımı ve Tarihi Geçmiş İlaçların Kullanımı" ile ilgili bilgilendirme yapılması</w:t>
            </w: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GENÇER KESKİN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  <w:tr w:rsidR="00E86BF2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EYLÜL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autoSpaceDN/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eastAsia="Calibri" w:hAnsi="Times New Roman"/>
                <w:b/>
                <w:sz w:val="22"/>
                <w:szCs w:val="22"/>
              </w:rPr>
              <w:t>Sıfır Atık konusunda (Atık Pil-Yağ-Elektrikli/elektronik eşyaların geri dönüşümü-çöplerin ayrıştırılarak toplanması) bilgilendirme ve teşvik kampanyaları düzenlenmesi,</w:t>
            </w:r>
          </w:p>
          <w:p w:rsidR="00E86BF2" w:rsidRPr="00E63FCC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ZEYNEP CAN YAŞAR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  <w:tr w:rsidR="00E86BF2" w:rsidRPr="00AC6455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EKİM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hAnsi="Times New Roman"/>
                <w:b/>
                <w:sz w:val="22"/>
                <w:szCs w:val="22"/>
              </w:rPr>
              <w:t>Öğretmen ve öğrencilerimiz ihtiyaç sahiplerinin evlerinde elektrik prizi onarımı ve sigorta kontrollerinin yapılması.</w:t>
            </w: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AHMET TERE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  <w:tr w:rsidR="00E86BF2" w:rsidRPr="00AC6455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KASIM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hAnsi="Times New Roman"/>
                <w:b/>
                <w:sz w:val="22"/>
                <w:szCs w:val="22"/>
              </w:rPr>
              <w:t>Öğretmen ve öğrencilerimiz ihtiyaç sahiplerinin evlerinde elektrik prizi onarımı ve sigorta kontrollerinin yapılması.</w:t>
            </w: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ORÇUN PAMUK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  <w:tr w:rsidR="00E86BF2" w:rsidRPr="00AC6455" w:rsidTr="00984E82">
        <w:tc>
          <w:tcPr>
            <w:tcW w:w="1271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6455">
              <w:rPr>
                <w:rFonts w:ascii="Times New Roman" w:hAnsi="Times New Roman"/>
                <w:b/>
                <w:sz w:val="22"/>
                <w:szCs w:val="22"/>
              </w:rPr>
              <w:t>ARALIK</w:t>
            </w:r>
          </w:p>
        </w:tc>
        <w:tc>
          <w:tcPr>
            <w:tcW w:w="3544" w:type="dxa"/>
          </w:tcPr>
          <w:p w:rsidR="00E86BF2" w:rsidRPr="00E63FCC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E63FCC">
              <w:rPr>
                <w:rFonts w:ascii="Times New Roman" w:hAnsi="Times New Roman"/>
                <w:b/>
                <w:sz w:val="22"/>
                <w:szCs w:val="22"/>
              </w:rPr>
              <w:t>Bağımlılıkla mücadele bilinçlendirme çalışması.</w:t>
            </w:r>
          </w:p>
        </w:tc>
        <w:tc>
          <w:tcPr>
            <w:tcW w:w="2977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MEHMET DİKMEN</w:t>
            </w:r>
          </w:p>
        </w:tc>
        <w:tc>
          <w:tcPr>
            <w:tcW w:w="1984" w:type="dxa"/>
          </w:tcPr>
          <w:p w:rsidR="00E86BF2" w:rsidRPr="00AC6455" w:rsidRDefault="00E86BF2" w:rsidP="00984E82">
            <w:pPr>
              <w:tabs>
                <w:tab w:val="left" w:pos="1636"/>
                <w:tab w:val="center" w:pos="4536"/>
              </w:tabs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TÜM SINIFLAR</w:t>
            </w:r>
          </w:p>
        </w:tc>
      </w:tr>
    </w:tbl>
    <w:p w:rsidR="00E86BF2" w:rsidRDefault="00E86BF2" w:rsidP="00E86BF2">
      <w:pPr>
        <w:tabs>
          <w:tab w:val="left" w:pos="1636"/>
          <w:tab w:val="center" w:pos="4536"/>
        </w:tabs>
        <w:autoSpaceDN/>
        <w:spacing w:after="0" w:line="240" w:lineRule="auto"/>
        <w:rPr>
          <w:rFonts w:ascii="Times New Roman" w:hAnsi="Times New Roman"/>
        </w:rPr>
      </w:pPr>
    </w:p>
    <w:p w:rsidR="00E86BF2" w:rsidRDefault="00E86BF2" w:rsidP="00E86BF2">
      <w:pPr>
        <w:pStyle w:val="ListeParagraf"/>
        <w:spacing w:line="240" w:lineRule="auto"/>
        <w:ind w:left="6521"/>
        <w:jc w:val="center"/>
        <w:rPr>
          <w:rFonts w:ascii="Times New Roman" w:hAnsi="Times New Roman"/>
        </w:rPr>
      </w:pPr>
    </w:p>
    <w:p w:rsidR="00E86BF2" w:rsidRDefault="00E86BF2" w:rsidP="00E86BF2">
      <w:pPr>
        <w:pStyle w:val="ListeParagraf"/>
        <w:spacing w:line="240" w:lineRule="auto"/>
        <w:ind w:left="6521"/>
        <w:jc w:val="center"/>
        <w:rPr>
          <w:rFonts w:ascii="Times New Roman" w:hAnsi="Times New Roman"/>
        </w:rPr>
      </w:pPr>
    </w:p>
    <w:p w:rsidR="00E86BF2" w:rsidRPr="009371DB" w:rsidRDefault="00E86BF2" w:rsidP="00E86BF2">
      <w:pPr>
        <w:pStyle w:val="ListeParagraf"/>
        <w:spacing w:line="240" w:lineRule="auto"/>
        <w:ind w:left="6521"/>
        <w:jc w:val="center"/>
        <w:rPr>
          <w:rFonts w:ascii="Times New Roman" w:hAnsi="Times New Roman"/>
          <w:color w:val="FF0000"/>
        </w:rPr>
      </w:pPr>
      <w:proofErr w:type="gramStart"/>
      <w:r>
        <w:rPr>
          <w:rFonts w:ascii="Times New Roman" w:hAnsi="Times New Roman"/>
        </w:rPr>
        <w:t>13/02/</w:t>
      </w:r>
      <w:r w:rsidRPr="0075360B">
        <w:rPr>
          <w:rFonts w:ascii="Times New Roman" w:hAnsi="Times New Roman"/>
        </w:rPr>
        <w:t>202</w:t>
      </w:r>
      <w:r w:rsidRPr="008261C7">
        <w:rPr>
          <w:rFonts w:ascii="Times New Roman" w:hAnsi="Times New Roman"/>
        </w:rPr>
        <w:t>5</w:t>
      </w:r>
      <w:proofErr w:type="gramEnd"/>
    </w:p>
    <w:p w:rsidR="00E86BF2" w:rsidRPr="0075360B" w:rsidRDefault="00E86BF2" w:rsidP="00E86BF2">
      <w:pPr>
        <w:pStyle w:val="ListeParagraf"/>
        <w:spacing w:line="240" w:lineRule="auto"/>
        <w:ind w:left="6521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UYGUNDUR</w:t>
      </w:r>
    </w:p>
    <w:p w:rsidR="00E86BF2" w:rsidRPr="0075360B" w:rsidRDefault="00E86BF2" w:rsidP="00E86BF2">
      <w:pPr>
        <w:pStyle w:val="ListeParagraf"/>
        <w:spacing w:line="240" w:lineRule="auto"/>
        <w:ind w:left="65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Yavuz KAYA</w:t>
      </w:r>
    </w:p>
    <w:p w:rsidR="005C5426" w:rsidRDefault="00E86BF2" w:rsidP="00E86BF2">
      <w:pPr>
        <w:pStyle w:val="ListeParagraf"/>
        <w:spacing w:line="240" w:lineRule="auto"/>
        <w:ind w:left="6521"/>
        <w:jc w:val="center"/>
      </w:pPr>
      <w:r w:rsidRPr="0075360B">
        <w:rPr>
          <w:rFonts w:ascii="Times New Roman" w:hAnsi="Times New Roman"/>
        </w:rPr>
        <w:t>Okul Müdürü</w:t>
      </w:r>
    </w:p>
    <w:sectPr w:rsidR="005C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C6"/>
    <w:rsid w:val="00066AC6"/>
    <w:rsid w:val="004E77AC"/>
    <w:rsid w:val="005C5426"/>
    <w:rsid w:val="00896728"/>
    <w:rsid w:val="00E8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F2"/>
    <w:pPr>
      <w:autoSpaceDN w:val="0"/>
      <w:spacing w:line="252" w:lineRule="auto"/>
      <w:jc w:val="both"/>
    </w:pPr>
    <w:rPr>
      <w:rFonts w:ascii="Calibri" w:eastAsia="Times New Roman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B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86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F2"/>
    <w:pPr>
      <w:autoSpaceDN w:val="0"/>
      <w:spacing w:line="252" w:lineRule="auto"/>
      <w:jc w:val="both"/>
    </w:pPr>
    <w:rPr>
      <w:rFonts w:ascii="Calibri" w:eastAsia="Times New Roman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6B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8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| ronaldinho424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KÖPRÜBAŞI PROJE</cp:lastModifiedBy>
  <cp:revision>2</cp:revision>
  <dcterms:created xsi:type="dcterms:W3CDTF">2025-03-05T09:54:00Z</dcterms:created>
  <dcterms:modified xsi:type="dcterms:W3CDTF">2025-03-05T09:54:00Z</dcterms:modified>
</cp:coreProperties>
</file>